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9B" w:rsidRDefault="0019799B" w:rsidP="00073D34">
      <w:pPr>
        <w:tabs>
          <w:tab w:val="left" w:pos="567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p w:rsidR="00073D34" w:rsidRPr="0019799B" w:rsidRDefault="00073D34" w:rsidP="00073D34">
      <w:pPr>
        <w:tabs>
          <w:tab w:val="left" w:pos="567"/>
        </w:tabs>
        <w:spacing w:line="240" w:lineRule="auto"/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19799B">
        <w:rPr>
          <w:b/>
          <w:color w:val="2E74B5" w:themeColor="accent1" w:themeShade="BF"/>
          <w:sz w:val="28"/>
          <w:szCs w:val="28"/>
          <w:u w:val="single"/>
        </w:rPr>
        <w:t>K 2 TÜRÜ YETKİ BELGESİ YENİLEMESİ (TÜZEL KİŞİ)</w:t>
      </w:r>
    </w:p>
    <w:p w:rsidR="00073D34" w:rsidRPr="0019799B" w:rsidRDefault="00073D34" w:rsidP="00073D34">
      <w:pPr>
        <w:tabs>
          <w:tab w:val="left" w:pos="2700"/>
        </w:tabs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19799B">
        <w:rPr>
          <w:b/>
          <w:color w:val="2E74B5" w:themeColor="accent1" w:themeShade="BF"/>
          <w:sz w:val="28"/>
          <w:szCs w:val="28"/>
          <w:u w:val="single"/>
        </w:rPr>
        <w:t>İSTENİLEN EVRAK LİSTESİ</w:t>
      </w:r>
    </w:p>
    <w:p w:rsidR="00073D34" w:rsidRPr="0019799B" w:rsidRDefault="00073D34" w:rsidP="00073D34">
      <w:pPr>
        <w:tabs>
          <w:tab w:val="left" w:pos="709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073D34" w:rsidRPr="00DA179B" w:rsidRDefault="00073D34" w:rsidP="00073D34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Yeni tarihli Oda kayıt belgesi fotokopisi.</w:t>
      </w:r>
    </w:p>
    <w:p w:rsidR="00073D34" w:rsidRPr="00DA179B" w:rsidRDefault="00073D34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En son sermaye,temsil ilzam ve ortakları gösterir ticaret sicil gazetesi aslı veya onaylı örneği.</w:t>
      </w:r>
    </w:p>
    <w:p w:rsidR="00073D34" w:rsidRPr="00DA179B" w:rsidRDefault="00073D34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Firma sahibi, ortakları [A.Ş. ve Kooperatiflerde yönetim kurulu üyelerine ait] ve temsile yetkili kişilere ait) ve Ortakların ve yetkilinin t.c kimlik numaralı nüfus cüzdanı fotokopisi.</w:t>
      </w:r>
    </w:p>
    <w:p w:rsidR="00073D34" w:rsidRPr="00DA179B" w:rsidRDefault="00073D34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Belge düzenlenmesinden sonra ve Bakanlığımıza beyan edilmemiş tüm değişikliklere ait Ticaret Sicil Gazetelerinin asılları veya onaylı suretleri.</w:t>
      </w:r>
    </w:p>
    <w:p w:rsidR="00073D34" w:rsidRPr="00DA179B" w:rsidRDefault="00073D34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İmza sirküleri aslı.(201</w:t>
      </w:r>
      <w:r w:rsidR="000322F5" w:rsidRPr="00DA179B">
        <w:rPr>
          <w:rFonts w:ascii="Times New Roman" w:hAnsi="Times New Roman" w:cs="Times New Roman"/>
          <w:sz w:val="24"/>
          <w:szCs w:val="20"/>
        </w:rPr>
        <w:t>6</w:t>
      </w:r>
      <w:r w:rsidRPr="00DA179B">
        <w:rPr>
          <w:rFonts w:ascii="Times New Roman" w:hAnsi="Times New Roman" w:cs="Times New Roman"/>
          <w:sz w:val="24"/>
          <w:szCs w:val="20"/>
        </w:rPr>
        <w:t xml:space="preserve"> yılı içerisinde olacak.)</w:t>
      </w:r>
    </w:p>
    <w:p w:rsidR="00073D34" w:rsidRPr="00DA179B" w:rsidRDefault="00073D34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Varsa kısa unvan veya logonuza dair belgenin beyan edilmesi (ibraz edilmemesi halinde yetki belgenizde varsa kısa ünvanınız silinecektir).</w:t>
      </w:r>
    </w:p>
    <w:p w:rsidR="00073D34" w:rsidRPr="00DA179B" w:rsidRDefault="00073D34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Odamızdan almış olduğunuz yetki belgesi,taşıt kartı ve taşıt belgesi asılları.</w:t>
      </w:r>
    </w:p>
    <w:p w:rsidR="0020377C" w:rsidRPr="00DA179B" w:rsidRDefault="00073D34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Kayıtlı özmal taşıtlarınızın ruhsat fotokopileri (geçerli fenni muayenesi olacak.)</w:t>
      </w:r>
    </w:p>
    <w:p w:rsidR="0020377C" w:rsidRPr="00DA179B" w:rsidRDefault="0020377C" w:rsidP="00DA179B">
      <w:pPr>
        <w:pStyle w:val="ListeParagraf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DA179B">
        <w:rPr>
          <w:rFonts w:ascii="Times New Roman" w:hAnsi="Times New Roman" w:cs="Times New Roman"/>
          <w:b/>
          <w:sz w:val="24"/>
          <w:szCs w:val="20"/>
        </w:rPr>
        <w:t xml:space="preserve">Yenileme ücreti </w:t>
      </w:r>
      <w:r w:rsidR="00042A52" w:rsidRPr="00DA179B">
        <w:rPr>
          <w:rFonts w:ascii="Times New Roman" w:hAnsi="Times New Roman" w:cs="Times New Roman"/>
          <w:b/>
          <w:sz w:val="24"/>
          <w:szCs w:val="20"/>
        </w:rPr>
        <w:t>için Zonguldak TSO ile ( 0 372 251 1111 ) bağlantıya geçeniz.</w:t>
      </w:r>
    </w:p>
    <w:p w:rsidR="00073D34" w:rsidRPr="00073D34" w:rsidRDefault="00073D34" w:rsidP="00073D34">
      <w:pPr>
        <w:tabs>
          <w:tab w:val="left" w:pos="540"/>
        </w:tabs>
        <w:spacing w:line="276" w:lineRule="auto"/>
        <w:jc w:val="center"/>
        <w:rPr>
          <w:b/>
          <w:sz w:val="18"/>
          <w:szCs w:val="18"/>
          <w:u w:val="single"/>
        </w:rPr>
      </w:pPr>
    </w:p>
    <w:p w:rsidR="00073D34" w:rsidRPr="0019799B" w:rsidRDefault="00073D34" w:rsidP="00073D34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19799B">
        <w:rPr>
          <w:b/>
          <w:color w:val="2E74B5" w:themeColor="accent1" w:themeShade="BF"/>
          <w:sz w:val="28"/>
          <w:szCs w:val="28"/>
          <w:u w:val="single"/>
        </w:rPr>
        <w:t>K 2 TÜRÜ YETKİ BELGESİ YENİLEMESİ (GERÇEK KİŞİ)</w:t>
      </w:r>
    </w:p>
    <w:p w:rsidR="00073D34" w:rsidRPr="0019799B" w:rsidRDefault="00073D34" w:rsidP="00073D34">
      <w:pPr>
        <w:tabs>
          <w:tab w:val="left" w:pos="2700"/>
        </w:tabs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19799B">
        <w:rPr>
          <w:b/>
          <w:color w:val="2E74B5" w:themeColor="accent1" w:themeShade="BF"/>
          <w:sz w:val="28"/>
          <w:szCs w:val="28"/>
          <w:u w:val="single"/>
        </w:rPr>
        <w:t>İSTENİLEN EVRAK LİSTESİ</w:t>
      </w:r>
    </w:p>
    <w:p w:rsidR="00914FDF" w:rsidRPr="00DA179B" w:rsidRDefault="00073D34" w:rsidP="00C86FAD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Yeni tarihli Oda kayıt belgesi fotokopisi.</w:t>
      </w:r>
    </w:p>
    <w:p w:rsidR="00914FDF" w:rsidRPr="00DA179B" w:rsidRDefault="00073D34" w:rsidP="00D45856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T.C kimlik numaralı nüfus cüzdanı fotokopisi.</w:t>
      </w:r>
    </w:p>
    <w:p w:rsidR="00073D34" w:rsidRPr="00DA179B" w:rsidRDefault="00073D34" w:rsidP="00073D34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Varsa kısa unvan veya logonuza dair belgenin beyan edilmesi (ibraz edilmemesi halinde yetki belgenizde varsa kısa ünvanınız silinecektir).</w:t>
      </w:r>
    </w:p>
    <w:p w:rsidR="00073D34" w:rsidRPr="00DA179B" w:rsidRDefault="00073D34" w:rsidP="00073D34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Odamızdan almış olduğunuz yetki belgesi,taşıt kartı ve taşıt belgesi asılları.</w:t>
      </w:r>
    </w:p>
    <w:p w:rsidR="00073D34" w:rsidRPr="00DA179B" w:rsidRDefault="00073D34" w:rsidP="00073D34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DA179B">
        <w:rPr>
          <w:rFonts w:ascii="Times New Roman" w:hAnsi="Times New Roman" w:cs="Times New Roman"/>
          <w:sz w:val="24"/>
          <w:szCs w:val="20"/>
        </w:rPr>
        <w:t>Kayıtlı özmal taşıtlarınızın ruhsat fotokopileri.(geçerli fenni muayenesi olacak.)</w:t>
      </w:r>
    </w:p>
    <w:p w:rsidR="00042A52" w:rsidRPr="00DA179B" w:rsidRDefault="00042A52" w:rsidP="00073D34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DA179B">
        <w:rPr>
          <w:rFonts w:ascii="Times New Roman" w:hAnsi="Times New Roman" w:cs="Times New Roman"/>
          <w:b/>
          <w:sz w:val="24"/>
          <w:szCs w:val="20"/>
        </w:rPr>
        <w:t>Yenileme ücreti için Zonguldak TSO ile ( 0 372 251 1111 ) bağlantıya geçeniz.</w:t>
      </w:r>
    </w:p>
    <w:p w:rsidR="0020377C" w:rsidRDefault="0020377C" w:rsidP="00042A52">
      <w:pPr>
        <w:tabs>
          <w:tab w:val="left" w:pos="709"/>
        </w:tabs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p w:rsidR="0020377C" w:rsidRDefault="0020377C" w:rsidP="0020377C">
      <w:pPr>
        <w:pStyle w:val="ListeParagraf"/>
        <w:tabs>
          <w:tab w:val="left" w:pos="709"/>
        </w:tabs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20377C" w:rsidRPr="00914FDF" w:rsidRDefault="0020377C" w:rsidP="0020377C">
      <w:pPr>
        <w:pStyle w:val="ListeParagraf"/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073D34" w:rsidRPr="00914FDF" w:rsidRDefault="00073D34" w:rsidP="00073D34">
      <w:pPr>
        <w:tabs>
          <w:tab w:val="left" w:pos="709"/>
        </w:tabs>
        <w:ind w:left="364"/>
        <w:jc w:val="both"/>
        <w:rPr>
          <w:b/>
          <w:sz w:val="24"/>
          <w:szCs w:val="24"/>
        </w:rPr>
      </w:pPr>
    </w:p>
    <w:p w:rsidR="00290265" w:rsidRPr="00914FDF" w:rsidRDefault="00290265" w:rsidP="00073D34">
      <w:pPr>
        <w:rPr>
          <w:sz w:val="24"/>
          <w:szCs w:val="24"/>
        </w:rPr>
      </w:pPr>
    </w:p>
    <w:sectPr w:rsidR="00290265" w:rsidRPr="00914FDF" w:rsidSect="0019799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6E" w:rsidRDefault="00F5426E" w:rsidP="00073D34">
      <w:pPr>
        <w:spacing w:after="0" w:line="240" w:lineRule="auto"/>
      </w:pPr>
      <w:r>
        <w:separator/>
      </w:r>
    </w:p>
  </w:endnote>
  <w:endnote w:type="continuationSeparator" w:id="0">
    <w:p w:rsidR="00F5426E" w:rsidRDefault="00F5426E" w:rsidP="0007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6E" w:rsidRDefault="00F5426E" w:rsidP="00073D34">
      <w:pPr>
        <w:spacing w:after="0" w:line="240" w:lineRule="auto"/>
      </w:pPr>
      <w:r>
        <w:separator/>
      </w:r>
    </w:p>
  </w:footnote>
  <w:footnote w:type="continuationSeparator" w:id="0">
    <w:p w:rsidR="00F5426E" w:rsidRDefault="00F5426E" w:rsidP="0007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F8E"/>
    <w:multiLevelType w:val="hybridMultilevel"/>
    <w:tmpl w:val="4ADAE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223D"/>
    <w:multiLevelType w:val="hybridMultilevel"/>
    <w:tmpl w:val="8828EE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B7BE6"/>
    <w:multiLevelType w:val="hybridMultilevel"/>
    <w:tmpl w:val="05BA3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2AAD"/>
    <w:multiLevelType w:val="hybridMultilevel"/>
    <w:tmpl w:val="D2FEDCE8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B5F5F1D"/>
    <w:multiLevelType w:val="hybridMultilevel"/>
    <w:tmpl w:val="713EEE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F0B3C"/>
    <w:multiLevelType w:val="hybridMultilevel"/>
    <w:tmpl w:val="138C2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08E4"/>
    <w:multiLevelType w:val="hybridMultilevel"/>
    <w:tmpl w:val="D2848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819DB"/>
    <w:multiLevelType w:val="hybridMultilevel"/>
    <w:tmpl w:val="5E184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34"/>
    <w:rsid w:val="000322F5"/>
    <w:rsid w:val="00042A52"/>
    <w:rsid w:val="00073D34"/>
    <w:rsid w:val="0019799B"/>
    <w:rsid w:val="0020377C"/>
    <w:rsid w:val="00290265"/>
    <w:rsid w:val="00914FDF"/>
    <w:rsid w:val="00DA179B"/>
    <w:rsid w:val="00F15975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99064-41FC-4CD8-9687-F46E38D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Cömert</dc:creator>
  <cp:keywords/>
  <dc:description/>
  <cp:lastModifiedBy>Murat AKAR</cp:lastModifiedBy>
  <cp:revision>3</cp:revision>
  <dcterms:created xsi:type="dcterms:W3CDTF">2016-08-18T11:28:00Z</dcterms:created>
  <dcterms:modified xsi:type="dcterms:W3CDTF">2016-08-18T11:40:00Z</dcterms:modified>
</cp:coreProperties>
</file>